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39" w:rsidRDefault="00E64139" w:rsidP="007E3722"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3320415</wp:posOffset>
            </wp:positionH>
            <wp:positionV relativeFrom="paragraph">
              <wp:posOffset>1553210</wp:posOffset>
            </wp:positionV>
            <wp:extent cx="2207792" cy="2451100"/>
            <wp:effectExtent l="171450" t="133350" r="363958" b="311150"/>
            <wp:wrapNone/>
            <wp:docPr id="1" name="Рисунок 19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792" cy="2451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B1D1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5.05pt;margin-top:182.3pt;width:247pt;height:115pt;z-index:251681792;mso-position-horizontal-relative:text;mso-position-vertical-relative:text" filled="f" stroked="f">
            <v:textbox style="mso-next-textbox:#_x0000_s1041">
              <w:txbxContent>
                <w:p w:rsidR="00E64139" w:rsidRPr="00E64139" w:rsidRDefault="00E64139" w:rsidP="00E64139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БЯКОВ</w:t>
                  </w:r>
                </w:p>
                <w:p w:rsidR="00E64139" w:rsidRPr="00E64139" w:rsidRDefault="00E64139" w:rsidP="00E64139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 w:rsidRPr="00E64139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Виктор</w:t>
                  </w:r>
                </w:p>
                <w:p w:rsidR="003B3DC6" w:rsidRPr="00E64139" w:rsidRDefault="00E64139" w:rsidP="00E64139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 w:rsidRPr="00E64139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Васильевич</w:t>
                  </w: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1D16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Default="00E64139" w:rsidP="00E64139"/>
    <w:p w:rsidR="008231EC" w:rsidRPr="00E64139" w:rsidRDefault="003B1D16" w:rsidP="00E64139">
      <w:r>
        <w:rPr>
          <w:noProof/>
        </w:rPr>
        <w:pict>
          <v:shape id="_x0000_s1038" type="#_x0000_t202" style="position:absolute;margin-left:-34.05pt;margin-top:33pt;width:506pt;height:415pt;z-index:251679744" filled="f" stroked="f">
            <v:textbox style="mso-next-textbox:#_x0000_s1038">
              <w:txbxContent>
                <w:p w:rsidR="00E64139" w:rsidRPr="00E64139" w:rsidRDefault="00E64139" w:rsidP="00E64139">
                  <w:pPr>
                    <w:tabs>
                      <w:tab w:val="right" w:pos="-2268"/>
                    </w:tabs>
                    <w:ind w:left="142" w:firstLine="425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proofErr w:type="spellStart"/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>Бяков</w:t>
                  </w:r>
                  <w:proofErr w:type="spellEnd"/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 xml:space="preserve"> Виктор родился в 1921 г. Окончил 4 класса и пошел работать в     колхоз. Очень ему нравилась техника, и все свое свободное время он проводил около тракторов. В 11лет он уже мог подсказать в ремонте техники, помочь.</w:t>
                  </w:r>
                </w:p>
                <w:p w:rsidR="00E64139" w:rsidRPr="00E64139" w:rsidRDefault="00E64139" w:rsidP="00E64139">
                  <w:pPr>
                    <w:tabs>
                      <w:tab w:val="right" w:pos="-2268"/>
                    </w:tabs>
                    <w:ind w:left="142" w:firstLine="425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 xml:space="preserve">В1940г. его призвали в ряды Советской Армии. Когда началась война, он сразу же попал на Центральное направление, 304 полка, 22 стрелковой дивизии. Воевал в </w:t>
                  </w:r>
                  <w:proofErr w:type="spellStart"/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>разведроте</w:t>
                  </w:r>
                  <w:proofErr w:type="spellEnd"/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 xml:space="preserve">. На фронте вступил в ряды КПСС. В 1944 командовал </w:t>
                  </w:r>
                  <w:proofErr w:type="spellStart"/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>разведротой</w:t>
                  </w:r>
                  <w:proofErr w:type="spellEnd"/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 xml:space="preserve"> на</w:t>
                  </w:r>
                  <w:proofErr w:type="gramStart"/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 xml:space="preserve"> В</w:t>
                  </w:r>
                  <w:proofErr w:type="gramEnd"/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>тором Белорусском фронте.</w:t>
                  </w:r>
                </w:p>
                <w:p w:rsidR="00E64139" w:rsidRPr="00E64139" w:rsidRDefault="00E64139" w:rsidP="00E64139">
                  <w:pPr>
                    <w:tabs>
                      <w:tab w:val="right" w:pos="-2268"/>
                    </w:tabs>
                    <w:ind w:left="142" w:firstLine="425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 xml:space="preserve">Весной 1944г. был ранен в плечо и контужен. Лечение проходил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                     </w:t>
                  </w:r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 xml:space="preserve">в госпитале </w:t>
                  </w:r>
                  <w:proofErr w:type="gramStart"/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>г</w:t>
                  </w:r>
                  <w:proofErr w:type="gramEnd"/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 xml:space="preserve">. Иваново, там и встретил Победу. За боевые заслуги </w:t>
                  </w:r>
                  <w:proofErr w:type="gramStart"/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>награжден</w:t>
                  </w:r>
                  <w:proofErr w:type="gramEnd"/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 xml:space="preserve"> орденом </w:t>
                  </w:r>
                  <w:r w:rsidR="00875142">
                    <w:rPr>
                      <w:rFonts w:ascii="Arial" w:hAnsi="Arial" w:cs="Arial"/>
                      <w:sz w:val="28"/>
                      <w:szCs w:val="28"/>
                    </w:rPr>
                    <w:t>«</w:t>
                  </w:r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>Красной Звезды</w:t>
                  </w:r>
                  <w:r w:rsidR="00875142">
                    <w:rPr>
                      <w:rFonts w:ascii="Arial" w:hAnsi="Arial" w:cs="Arial"/>
                      <w:sz w:val="28"/>
                      <w:szCs w:val="28"/>
                    </w:rPr>
                    <w:t>»</w:t>
                  </w:r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>, медалью «За отвагу». Демобилизовался в сентябре 1945г.</w:t>
                  </w:r>
                </w:p>
                <w:p w:rsidR="00E64139" w:rsidRPr="00E64139" w:rsidRDefault="00E64139" w:rsidP="00E64139">
                  <w:pPr>
                    <w:tabs>
                      <w:tab w:val="right" w:pos="-2268"/>
                    </w:tabs>
                    <w:ind w:left="142" w:firstLine="425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>После демобилизации вернулся в родное село, женился на Александре, родили сына и двух дочерей. Долгое время работал на тракторе в колхозе</w:t>
                  </w:r>
                  <w:proofErr w:type="gramStart"/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 xml:space="preserve"> а затем в совхо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зе. Старые раны не давали покоя</w:t>
                  </w:r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              </w:t>
                  </w:r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>и Виктор Васильевич умер, когда младшей дочери было 8 лет.</w:t>
                  </w:r>
                </w:p>
                <w:p w:rsidR="00E64139" w:rsidRPr="00E64139" w:rsidRDefault="00875142" w:rsidP="00E64139">
                  <w:pPr>
                    <w:tabs>
                      <w:tab w:val="right" w:pos="-2268"/>
                    </w:tabs>
                    <w:ind w:left="142" w:firstLine="425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Боевые награды: орден»</w:t>
                  </w:r>
                  <w:r w:rsidR="00E64139" w:rsidRPr="00E64139">
                    <w:rPr>
                      <w:rFonts w:ascii="Arial" w:hAnsi="Arial" w:cs="Arial"/>
                      <w:sz w:val="28"/>
                      <w:szCs w:val="28"/>
                    </w:rPr>
                    <w:t xml:space="preserve"> Красной Звезды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»</w:t>
                  </w:r>
                  <w:r w:rsidR="00E64139" w:rsidRPr="00E64139">
                    <w:rPr>
                      <w:rFonts w:ascii="Arial" w:hAnsi="Arial" w:cs="Arial"/>
                      <w:sz w:val="28"/>
                      <w:szCs w:val="28"/>
                    </w:rPr>
                    <w:t>;</w:t>
                  </w:r>
                </w:p>
                <w:p w:rsidR="00E64139" w:rsidRPr="00E64139" w:rsidRDefault="00E64139" w:rsidP="00E64139">
                  <w:pPr>
                    <w:tabs>
                      <w:tab w:val="right" w:pos="-2268"/>
                    </w:tabs>
                    <w:ind w:left="142" w:firstLine="425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64139">
                    <w:rPr>
                      <w:rFonts w:ascii="Arial" w:hAnsi="Arial" w:cs="Arial"/>
                      <w:sz w:val="28"/>
                      <w:szCs w:val="28"/>
                    </w:rPr>
                    <w:t>- медаль «За отвагу».</w:t>
                  </w:r>
                </w:p>
                <w:p w:rsidR="003B3DC6" w:rsidRPr="003B3DC6" w:rsidRDefault="003B3DC6" w:rsidP="00407687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2059C8"/>
    <w:rsid w:val="00247BB1"/>
    <w:rsid w:val="002B7360"/>
    <w:rsid w:val="002F70C0"/>
    <w:rsid w:val="003B1D16"/>
    <w:rsid w:val="003B3DC6"/>
    <w:rsid w:val="00407687"/>
    <w:rsid w:val="00414EED"/>
    <w:rsid w:val="004611B6"/>
    <w:rsid w:val="004719B2"/>
    <w:rsid w:val="004844AB"/>
    <w:rsid w:val="00667979"/>
    <w:rsid w:val="00771443"/>
    <w:rsid w:val="007C7398"/>
    <w:rsid w:val="007E3722"/>
    <w:rsid w:val="008231EC"/>
    <w:rsid w:val="00875142"/>
    <w:rsid w:val="00AE4350"/>
    <w:rsid w:val="00BC60BF"/>
    <w:rsid w:val="00C16221"/>
    <w:rsid w:val="00CB44F2"/>
    <w:rsid w:val="00E6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AFF11-177D-4C11-9548-AF8167A9A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2015-04-24T11:44:00Z</dcterms:created>
  <dcterms:modified xsi:type="dcterms:W3CDTF">2020-01-30T02:34:00Z</dcterms:modified>
</cp:coreProperties>
</file>